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附件：</w:t>
      </w:r>
    </w:p>
    <w:p>
      <w:pPr>
        <w:jc w:val="center"/>
        <w:rPr>
          <w:rFonts w:ascii="华文仿宋" w:hAnsi="华文仿宋" w:eastAsia="华文仿宋"/>
          <w:b/>
          <w:sz w:val="32"/>
          <w:szCs w:val="28"/>
        </w:rPr>
      </w:pPr>
      <w:r>
        <w:rPr>
          <w:rFonts w:hint="eastAsia" w:ascii="华文仿宋" w:hAnsi="华文仿宋" w:eastAsia="华文仿宋"/>
          <w:b/>
          <w:sz w:val="32"/>
          <w:szCs w:val="28"/>
        </w:rPr>
        <w:t>交大慧谷</w:t>
      </w:r>
      <w:r>
        <w:rPr>
          <w:rFonts w:ascii="华文仿宋" w:hAnsi="华文仿宋" w:eastAsia="华文仿宋"/>
          <w:b/>
          <w:sz w:val="32"/>
          <w:szCs w:val="28"/>
        </w:rPr>
        <w:t xml:space="preserve"> </w:t>
      </w:r>
      <w:r>
        <w:rPr>
          <w:rFonts w:hint="eastAsia" w:ascii="华文仿宋" w:hAnsi="华文仿宋" w:eastAsia="华文仿宋"/>
          <w:b/>
          <w:sz w:val="32"/>
          <w:szCs w:val="28"/>
        </w:rPr>
        <w:t>•</w:t>
      </w:r>
      <w:r>
        <w:rPr>
          <w:rFonts w:ascii="华文仿宋" w:hAnsi="华文仿宋" w:eastAsia="华文仿宋"/>
          <w:b/>
          <w:sz w:val="32"/>
          <w:szCs w:val="28"/>
        </w:rPr>
        <w:t xml:space="preserve"> </w:t>
      </w:r>
      <w:r>
        <w:rPr>
          <w:rFonts w:hint="eastAsia" w:ascii="华文仿宋" w:hAnsi="华文仿宋" w:eastAsia="华文仿宋"/>
          <w:b/>
          <w:sz w:val="32"/>
          <w:szCs w:val="28"/>
        </w:rPr>
        <w:t>绿谷杯</w:t>
      </w:r>
    </w:p>
    <w:p>
      <w:pPr>
        <w:jc w:val="center"/>
        <w:rPr>
          <w:rFonts w:ascii="华文仿宋" w:hAnsi="华文仿宋" w:eastAsia="华文仿宋"/>
          <w:b/>
          <w:sz w:val="32"/>
          <w:szCs w:val="28"/>
        </w:rPr>
      </w:pPr>
      <w:r>
        <w:rPr>
          <w:rFonts w:ascii="华文仿宋" w:hAnsi="华文仿宋" w:eastAsia="华文仿宋"/>
          <w:b/>
          <w:sz w:val="32"/>
          <w:szCs w:val="28"/>
        </w:rPr>
        <w:t>ECO</w:t>
      </w:r>
      <w:r>
        <w:rPr>
          <w:rFonts w:hint="eastAsia" w:ascii="华文仿宋" w:hAnsi="华文仿宋" w:eastAsia="华文仿宋"/>
          <w:b/>
          <w:sz w:val="32"/>
          <w:szCs w:val="28"/>
        </w:rPr>
        <w:t>-TECH创新创业大赛参赛报名表</w:t>
      </w:r>
    </w:p>
    <w:tbl>
      <w:tblPr>
        <w:tblStyle w:val="4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985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项目名称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jc w:val="center"/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ECO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-TECH创新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申报人</w:t>
            </w:r>
          </w:p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农生科创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农业</w:t>
            </w:r>
            <w:bookmarkStart w:id="0" w:name="_GoBack"/>
            <w:bookmarkEnd w:id="0"/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与生物学院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516150900001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手机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15102113791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邮箱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ab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kechuang@126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学号</w:t>
            </w:r>
          </w:p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手机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农生科创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516150900001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15102113791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ab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kechuang@126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农生科创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516150900001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15102113791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ab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kechuang@126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农生科创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516150900001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15102113791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ab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kechuang@126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农生科创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516150900001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15102113791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ab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kechuang@126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农生科创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农业与生物学院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研究方向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科技创新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职称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教授/副教授/讲师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手机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15102113791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邮箱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ab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kechuang@126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项目简介</w:t>
            </w:r>
          </w:p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（</w:t>
            </w:r>
            <w:r>
              <w:rPr>
                <w:rFonts w:ascii="STFangsong" w:hAnsi="STFangsong" w:eastAsia="STFangsong" w:cs="楷体"/>
                <w:bCs/>
                <w:sz w:val="24"/>
                <w:szCs w:val="24"/>
              </w:rPr>
              <w:t>3</w:t>
            </w: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00字以内）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 xml:space="preserve">    随着经济社会发展和“双创时代”的到来，当前社会对于绿色科技、“大健康”等关注度与日俱增。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上海交通大学是一所有强烈创新创业基因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和悠久历史传统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的学校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，并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被国务院列入首批国家双创示范基地。为进一步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提升学科影响力，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提高学生的综合能力和全面素质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，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上海交通大学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农业与生物学院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联合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上海交大国家大学科技园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开展“交大慧谷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 xml:space="preserve"> • 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绿谷杯”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ECO-TECH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创新创业大赛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，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赛事面向“生农医药环化”等大平台学科领域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及学科交叉项目，旨在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通过大赛引导学生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开拓学科视野、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激发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双创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意识、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发掘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培育项目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主要创新点和难点（100字以内）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 xml:space="preserve">    本次大赛主题为“聚焦绿色科技、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放飞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双创梦想”，面向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包括医药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医疗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、生物技术、环境科学、化学化工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、农林牧副渔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等“生农医药环化”等大平台学科领域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创业项目，同时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鼓励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以上学科与互联网、物联网、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智能制造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、大数据、新媒体等相结合的学科交叉项目参赛。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赛事经历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（参加</w:t>
            </w:r>
            <w:r>
              <w:rPr>
                <w:rFonts w:ascii="STFangsong" w:hAnsi="STFangsong" w:eastAsia="STFangsong" w:cs="楷体"/>
                <w:bCs/>
                <w:sz w:val="24"/>
                <w:szCs w:val="24"/>
              </w:rPr>
              <w:t>赛事</w:t>
            </w: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情况、赛事获奖及</w:t>
            </w:r>
            <w:r>
              <w:rPr>
                <w:rFonts w:ascii="STFangsong" w:hAnsi="STFangsong" w:eastAsia="STFangsong" w:cs="楷体"/>
                <w:bCs/>
                <w:sz w:val="24"/>
                <w:szCs w:val="24"/>
              </w:rPr>
              <w:t>专利</w:t>
            </w: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申请情况</w:t>
            </w:r>
            <w:r>
              <w:rPr>
                <w:rFonts w:ascii="STFangsong" w:hAnsi="STFangsong" w:eastAsia="STFangsong" w:cs="楷体"/>
                <w:bCs/>
                <w:sz w:val="24"/>
                <w:szCs w:val="24"/>
              </w:rPr>
              <w:t>）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项目获2016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交大慧谷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•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绿谷杯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ECO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-TECH创新创业大赛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金奖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b/>
                <w:sz w:val="32"/>
                <w:szCs w:val="28"/>
              </w:rPr>
            </w:pP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已申请</w:t>
            </w:r>
            <w:r>
              <w:rPr>
                <w:rFonts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专利1</w:t>
            </w:r>
            <w:r>
              <w:rPr>
                <w:rFonts w:hint="eastAsia" w:ascii="STFangsong" w:hAnsi="STFangsong" w:eastAsia="STFangsong" w:cs="楷体"/>
                <w:bCs/>
                <w:color w:val="A6A6A6" w:themeColor="background1" w:themeShade="A6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  <w:r>
              <w:rPr>
                <w:rFonts w:hint="eastAsia" w:ascii="STFangsong" w:hAnsi="STFangsong" w:eastAsia="STFangsong" w:cs="楷体"/>
                <w:bCs/>
                <w:sz w:val="24"/>
                <w:szCs w:val="24"/>
              </w:rPr>
              <w:t>备　注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rPr>
                <w:rFonts w:ascii="STFangsong" w:hAnsi="STFangsong" w:eastAsia="STFangsong" w:cs="楷体"/>
                <w:bCs/>
                <w:sz w:val="24"/>
                <w:szCs w:val="24"/>
              </w:rPr>
            </w:pPr>
          </w:p>
        </w:tc>
      </w:tr>
    </w:tbl>
    <w:p>
      <w:pPr>
        <w:rPr>
          <w:rFonts w:ascii="STFangsong" w:hAnsi="STFangsong" w:eastAsia="STFangsong" w:cs="楷体"/>
          <w:bCs/>
          <w:sz w:val="24"/>
          <w:szCs w:val="24"/>
        </w:rPr>
      </w:pPr>
      <w:r>
        <w:rPr>
          <w:rFonts w:hint="eastAsia" w:ascii="STFangsong" w:hAnsi="STFangsong" w:eastAsia="STFangsong" w:cs="楷体"/>
          <w:bCs/>
          <w:sz w:val="24"/>
          <w:szCs w:val="24"/>
        </w:rPr>
        <w:t>填写说明：1. 每个项目填写一份表格，此表可复制；</w:t>
      </w:r>
    </w:p>
    <w:p>
      <w:pPr>
        <w:rPr>
          <w:rFonts w:ascii="STFangsong" w:hAnsi="STFangsong" w:eastAsia="STFangsong" w:cs="楷体"/>
          <w:bCs/>
          <w:sz w:val="24"/>
          <w:szCs w:val="24"/>
        </w:rPr>
      </w:pPr>
      <w:r>
        <w:rPr>
          <w:rFonts w:ascii="STFangsong" w:hAnsi="STFangsong" w:eastAsia="STFangsong" w:cs="楷体"/>
          <w:bCs/>
          <w:sz w:val="24"/>
          <w:szCs w:val="24"/>
        </w:rPr>
        <w:t xml:space="preserve">          </w:t>
      </w:r>
      <w:r>
        <w:rPr>
          <w:rFonts w:hint="eastAsia" w:ascii="STFangsong" w:hAnsi="STFangsong" w:eastAsia="STFangsong" w:cs="楷体"/>
          <w:bCs/>
          <w:sz w:val="24"/>
          <w:szCs w:val="24"/>
        </w:rPr>
        <w:t>2．如参赛团队需说明表中未涉及事宜请在备注栏中写明</w:t>
      </w:r>
      <w:r>
        <w:rPr>
          <w:rFonts w:ascii="STFangsong" w:hAnsi="STFangsong" w:eastAsia="STFangsong" w:cs="楷体"/>
          <w:bCs/>
          <w:sz w:val="24"/>
          <w:szCs w:val="24"/>
        </w:rPr>
        <w:t>，</w:t>
      </w:r>
      <w:r>
        <w:rPr>
          <w:rFonts w:hint="eastAsia" w:ascii="STFangsong" w:hAnsi="STFangsong" w:eastAsia="STFangsong" w:cs="楷体"/>
          <w:bCs/>
          <w:sz w:val="24"/>
          <w:szCs w:val="24"/>
        </w:rPr>
        <w:t>可另附页</w:t>
      </w:r>
      <w:r>
        <w:rPr>
          <w:rFonts w:ascii="STFangsong" w:hAnsi="STFangsong" w:eastAsia="STFangsong" w:cs="楷体"/>
          <w:bCs/>
          <w:sz w:val="24"/>
          <w:szCs w:val="24"/>
        </w:rPr>
        <w:t>；</w:t>
      </w:r>
    </w:p>
    <w:p>
      <w:pPr>
        <w:rPr>
          <w:rFonts w:ascii="STFangsong" w:hAnsi="STFangsong" w:eastAsia="STFangsong" w:cs="楷体"/>
          <w:bCs/>
          <w:sz w:val="24"/>
          <w:szCs w:val="24"/>
        </w:rPr>
      </w:pPr>
      <w:r>
        <w:rPr>
          <w:rFonts w:ascii="STFangsong" w:hAnsi="STFangsong" w:eastAsia="STFangsong" w:cs="楷体"/>
          <w:bCs/>
          <w:sz w:val="24"/>
          <w:szCs w:val="24"/>
        </w:rPr>
        <w:t xml:space="preserve">          </w:t>
      </w:r>
      <w:r>
        <w:rPr>
          <w:rFonts w:hint="eastAsia" w:ascii="STFangsong" w:hAnsi="STFangsong" w:eastAsia="STFangsong" w:cs="楷体"/>
          <w:bCs/>
          <w:sz w:val="24"/>
          <w:szCs w:val="24"/>
        </w:rPr>
        <w:t>3．参赛报名表填写完成后请发送至邮箱ab</w:t>
      </w:r>
      <w:r>
        <w:rPr>
          <w:rFonts w:ascii="STFangsong" w:hAnsi="STFangsong" w:eastAsia="STFangsong" w:cs="楷体"/>
          <w:bCs/>
          <w:sz w:val="24"/>
          <w:szCs w:val="24"/>
        </w:rPr>
        <w:t>kechuang@126.com</w:t>
      </w:r>
      <w:r>
        <w:rPr>
          <w:rFonts w:hint="eastAsia" w:ascii="STFangsong" w:hAnsi="STFangsong" w:eastAsia="STFangsong" w:cs="楷体"/>
          <w:bCs/>
          <w:sz w:val="24"/>
          <w:szCs w:val="24"/>
        </w:rPr>
        <w:t>；</w:t>
      </w:r>
    </w:p>
    <w:p>
      <w:pPr>
        <w:rPr>
          <w:rFonts w:ascii="STFangsong" w:hAnsi="STFangsong" w:eastAsia="STFangsong" w:cs="楷体"/>
          <w:bCs/>
          <w:sz w:val="24"/>
          <w:szCs w:val="24"/>
        </w:rPr>
      </w:pPr>
      <w:r>
        <w:rPr>
          <w:rFonts w:ascii="STFangsong" w:hAnsi="STFangsong" w:eastAsia="STFangsong" w:cs="楷体"/>
          <w:bCs/>
          <w:sz w:val="24"/>
          <w:szCs w:val="24"/>
        </w:rPr>
        <w:t xml:space="preserve">          </w:t>
      </w:r>
      <w:r>
        <w:rPr>
          <w:rFonts w:hint="eastAsia" w:ascii="STFangsong" w:hAnsi="STFangsong" w:eastAsia="STFangsong" w:cs="楷体"/>
          <w:bCs/>
          <w:sz w:val="24"/>
          <w:szCs w:val="24"/>
        </w:rPr>
        <w:t>4. 灰色字体</w:t>
      </w:r>
      <w:r>
        <w:rPr>
          <w:rFonts w:ascii="STFangsong" w:hAnsi="STFangsong" w:eastAsia="STFangsong" w:cs="楷体"/>
          <w:bCs/>
          <w:sz w:val="24"/>
          <w:szCs w:val="24"/>
        </w:rPr>
        <w:t>部分为示例，</w:t>
      </w:r>
      <w:r>
        <w:rPr>
          <w:rFonts w:hint="eastAsia" w:ascii="STFangsong" w:hAnsi="STFangsong" w:eastAsia="STFangsong" w:cs="楷体"/>
          <w:bCs/>
          <w:sz w:val="24"/>
          <w:szCs w:val="24"/>
        </w:rPr>
        <w:t>填表时请删除</w:t>
      </w:r>
      <w:r>
        <w:rPr>
          <w:rFonts w:ascii="STFangsong" w:hAnsi="STFangsong" w:eastAsia="STFangsong" w:cs="楷体"/>
          <w:bCs/>
          <w:sz w:val="24"/>
          <w:szCs w:val="24"/>
        </w:rPr>
        <w:t>，请勿漏填信息。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63"/>
    <w:rsid w:val="00003BE4"/>
    <w:rsid w:val="0001138D"/>
    <w:rsid w:val="00022DC2"/>
    <w:rsid w:val="00056CB0"/>
    <w:rsid w:val="00084915"/>
    <w:rsid w:val="000A524F"/>
    <w:rsid w:val="000C6B2E"/>
    <w:rsid w:val="00163E3E"/>
    <w:rsid w:val="001946FA"/>
    <w:rsid w:val="001B4D20"/>
    <w:rsid w:val="001B6981"/>
    <w:rsid w:val="00280766"/>
    <w:rsid w:val="00284EA1"/>
    <w:rsid w:val="002D1E7E"/>
    <w:rsid w:val="002E3465"/>
    <w:rsid w:val="003312C0"/>
    <w:rsid w:val="00387E07"/>
    <w:rsid w:val="003A37F9"/>
    <w:rsid w:val="003C0C78"/>
    <w:rsid w:val="003C2969"/>
    <w:rsid w:val="004163F3"/>
    <w:rsid w:val="0046567A"/>
    <w:rsid w:val="00470F6C"/>
    <w:rsid w:val="004806BF"/>
    <w:rsid w:val="004C3AE1"/>
    <w:rsid w:val="004F1A16"/>
    <w:rsid w:val="0050142C"/>
    <w:rsid w:val="00510F13"/>
    <w:rsid w:val="00522218"/>
    <w:rsid w:val="00536A40"/>
    <w:rsid w:val="0055021A"/>
    <w:rsid w:val="00557A57"/>
    <w:rsid w:val="00591509"/>
    <w:rsid w:val="0059271D"/>
    <w:rsid w:val="00595964"/>
    <w:rsid w:val="005971BB"/>
    <w:rsid w:val="00645849"/>
    <w:rsid w:val="00650E52"/>
    <w:rsid w:val="00676DA9"/>
    <w:rsid w:val="006859B9"/>
    <w:rsid w:val="0068617A"/>
    <w:rsid w:val="00702BFF"/>
    <w:rsid w:val="00712609"/>
    <w:rsid w:val="00775C63"/>
    <w:rsid w:val="00793D88"/>
    <w:rsid w:val="007B7860"/>
    <w:rsid w:val="007F633D"/>
    <w:rsid w:val="008373CC"/>
    <w:rsid w:val="00876064"/>
    <w:rsid w:val="008A38B7"/>
    <w:rsid w:val="008C54BF"/>
    <w:rsid w:val="008D6DD8"/>
    <w:rsid w:val="00905201"/>
    <w:rsid w:val="00920E0E"/>
    <w:rsid w:val="009C00A3"/>
    <w:rsid w:val="009C59AA"/>
    <w:rsid w:val="00A00D4C"/>
    <w:rsid w:val="00A248EF"/>
    <w:rsid w:val="00A35204"/>
    <w:rsid w:val="00A55F9F"/>
    <w:rsid w:val="00A63283"/>
    <w:rsid w:val="00AC42ED"/>
    <w:rsid w:val="00AF0F22"/>
    <w:rsid w:val="00AF1A9A"/>
    <w:rsid w:val="00B44552"/>
    <w:rsid w:val="00B46BFC"/>
    <w:rsid w:val="00BC4D82"/>
    <w:rsid w:val="00BD46E0"/>
    <w:rsid w:val="00C15666"/>
    <w:rsid w:val="00C17DA7"/>
    <w:rsid w:val="00CB400A"/>
    <w:rsid w:val="00CC14D9"/>
    <w:rsid w:val="00DB64EE"/>
    <w:rsid w:val="00DD5962"/>
    <w:rsid w:val="00E0088A"/>
    <w:rsid w:val="00E44E7F"/>
    <w:rsid w:val="00E621AC"/>
    <w:rsid w:val="00EA0CAC"/>
    <w:rsid w:val="00EB6125"/>
    <w:rsid w:val="00EB6192"/>
    <w:rsid w:val="00EC124C"/>
    <w:rsid w:val="00F2493B"/>
    <w:rsid w:val="00F40A48"/>
    <w:rsid w:val="37B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931</Characters>
  <Lines>7</Lines>
  <Paragraphs>2</Paragraphs>
  <TotalTime>0</TotalTime>
  <ScaleCrop>false</ScaleCrop>
  <LinksUpToDate>false</LinksUpToDate>
  <CharactersWithSpaces>1092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2017-04-24T07:36:00Z</dcterms:created>
  <dc:creator>Microsoft Office 用户</dc:creator>
  <cp:lastModifiedBy>ZOMBIE</cp:lastModifiedBy>
  <dcterms:modified xsi:type="dcterms:W3CDTF">2017-04-25T01:37:04Z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